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F4A79">
        <w:rPr>
          <w:rFonts w:ascii="Times New Roman" w:hAnsi="Times New Roman" w:cs="Times New Roman"/>
          <w:b/>
          <w:sz w:val="24"/>
          <w:szCs w:val="24"/>
        </w:rPr>
        <w:t>XXIII/228/2019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F4A79">
        <w:rPr>
          <w:rFonts w:ascii="Times New Roman" w:hAnsi="Times New Roman" w:cs="Times New Roman"/>
          <w:b/>
          <w:sz w:val="24"/>
          <w:szCs w:val="24"/>
        </w:rPr>
        <w:t>18 grudnia 2019 r.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sprawie </w:t>
      </w:r>
      <w:r w:rsidR="00A57D32">
        <w:rPr>
          <w:rFonts w:ascii="Times New Roman" w:hAnsi="Times New Roman" w:cs="Times New Roman"/>
          <w:b/>
          <w:sz w:val="24"/>
          <w:szCs w:val="24"/>
        </w:rPr>
        <w:t>wyboru metody ustalenia opłaty za gospodarowanie odpadami komunalnymi oraz ustalenia stawki tej 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A57D32">
        <w:rPr>
          <w:rFonts w:ascii="Times New Roman" w:hAnsi="Times New Roman"/>
          <w:sz w:val="24"/>
          <w:szCs w:val="24"/>
        </w:rPr>
        <w:t>art. 6 k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57D32">
        <w:rPr>
          <w:rFonts w:ascii="Times New Roman" w:hAnsi="Times New Roman"/>
          <w:sz w:val="24"/>
          <w:szCs w:val="24"/>
        </w:rPr>
        <w:t xml:space="preserve">1 pkt  1-2,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 xml:space="preserve">. 2 pkt. 1-4,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>.</w:t>
      </w:r>
      <w:r w:rsidR="00815A96">
        <w:rPr>
          <w:rFonts w:ascii="Times New Roman" w:hAnsi="Times New Roman"/>
          <w:sz w:val="24"/>
          <w:szCs w:val="24"/>
        </w:rPr>
        <w:t xml:space="preserve"> 2a ust</w:t>
      </w:r>
      <w:r w:rsidR="00A57D32">
        <w:rPr>
          <w:rFonts w:ascii="Times New Roman" w:hAnsi="Times New Roman"/>
          <w:sz w:val="24"/>
          <w:szCs w:val="24"/>
        </w:rPr>
        <w:t>. 1-5</w:t>
      </w:r>
      <w:r w:rsidR="00815A96">
        <w:rPr>
          <w:rFonts w:ascii="Times New Roman" w:hAnsi="Times New Roman"/>
          <w:sz w:val="24"/>
          <w:szCs w:val="24"/>
        </w:rPr>
        <w:t>, ust. 3, 4a</w:t>
      </w:r>
      <w:r w:rsidR="00A57D32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ustawy z dnia 13 września 1996 r. o utrzymaniu czystości i porządku w gminach </w:t>
      </w:r>
      <w:r w:rsidR="004256CB">
        <w:rPr>
          <w:rFonts w:ascii="Times New Roman" w:hAnsi="Times New Roman" w:cs="Times New Roman"/>
          <w:bCs/>
          <w:sz w:val="24"/>
          <w:szCs w:val="24"/>
        </w:rPr>
        <w:t>(t</w:t>
      </w:r>
      <w:r>
        <w:rPr>
          <w:rFonts w:ascii="Times New Roman" w:hAnsi="Times New Roman" w:cs="Times New Roman"/>
          <w:bCs/>
          <w:sz w:val="24"/>
          <w:szCs w:val="24"/>
        </w:rPr>
        <w:t>j. Dz.U. z 2018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poz.1454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A96">
        <w:rPr>
          <w:rFonts w:ascii="Times New Roman" w:hAnsi="Times New Roman" w:cs="Times New Roman"/>
          <w:bCs/>
          <w:sz w:val="24"/>
          <w:szCs w:val="24"/>
        </w:rPr>
        <w:t>oraz art. 18 ust. 2 pkt. 15 w zw. Z art.40 ust. 1 ustawy z dnia 8 marca 1990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roku o samorządzie gminnym ( t</w:t>
      </w:r>
      <w:r w:rsidR="00815A96">
        <w:rPr>
          <w:rFonts w:ascii="Times New Roman" w:hAnsi="Times New Roman" w:cs="Times New Roman"/>
          <w:bCs/>
          <w:sz w:val="24"/>
          <w:szCs w:val="24"/>
        </w:rPr>
        <w:t>j. Dz. U. z 2019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poz. 506 z </w:t>
      </w:r>
      <w:proofErr w:type="spellStart"/>
      <w:r w:rsidR="00815A9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15A96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697A41">
        <w:rPr>
          <w:rFonts w:ascii="Times New Roman" w:hAnsi="Times New Roman" w:cs="Times New Roman"/>
          <w:bCs/>
          <w:sz w:val="24"/>
          <w:szCs w:val="24"/>
        </w:rPr>
        <w:t>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Dokonuje się wyboru metody ustalenia opłaty za gospodarowanie odpadami komunalnymi od właścicieli nieruchomości, na których zamieszkują mieszkańcy, określonej w art. 6j ust. 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1 pkt. 1 </w:t>
      </w:r>
      <w:r w:rsidR="004256CB" w:rsidRPr="00697A41">
        <w:rPr>
          <w:rFonts w:ascii="Times New Roman" w:hAnsi="Times New Roman" w:cs="Times New Roman"/>
          <w:bCs/>
          <w:sz w:val="24"/>
          <w:szCs w:val="24"/>
        </w:rPr>
        <w:t>ustawy z dnia 13 września 1996 r. o utrzymaniu czystości i porządku w gminach</w:t>
      </w:r>
      <w:r w:rsidR="004256CB">
        <w:rPr>
          <w:rFonts w:ascii="Times New Roman" w:hAnsi="Times New Roman" w:cs="Times New Roman"/>
          <w:bCs/>
          <w:sz w:val="24"/>
          <w:szCs w:val="24"/>
        </w:rPr>
        <w:t>, tj. w oparciu o liczbę mieszkańców zamieszkujących daną nieruchomość.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56CB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256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56CB" w:rsidRPr="004256CB">
        <w:rPr>
          <w:rFonts w:ascii="Times New Roman" w:hAnsi="Times New Roman" w:cs="Times New Roman"/>
          <w:bCs/>
          <w:sz w:val="24"/>
          <w:szCs w:val="24"/>
        </w:rPr>
        <w:t>Ustala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się stawkę opłaty za gospodarowanie odpadami komunalnymi:</w:t>
      </w:r>
    </w:p>
    <w:p w:rsidR="004256CB" w:rsidRPr="004256CB" w:rsidRDefault="004256CB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właścicieli nieruchomości, na których zamieszkują mieszkańcy w wysokości </w:t>
      </w:r>
      <w:r w:rsidR="0095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31B">
        <w:rPr>
          <w:rFonts w:ascii="Times New Roman" w:hAnsi="Times New Roman" w:cs="Times New Roman"/>
          <w:bCs/>
          <w:sz w:val="24"/>
          <w:szCs w:val="24"/>
        </w:rPr>
        <w:t>26</w:t>
      </w:r>
      <w:r w:rsidR="0095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 miesięcznie za mieszkańca</w:t>
      </w:r>
    </w:p>
    <w:p w:rsidR="00881A41" w:rsidRPr="00881A41" w:rsidRDefault="004256CB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określa się stawkę opłaty podwyższonej, jeżeli właściciel nieruchomości nie wypełnia obowiązku zbierania odpadów komunalnych w sposób selektywny, w wysokości</w:t>
      </w:r>
      <w:r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07577" w:rsidRPr="00907577">
        <w:rPr>
          <w:rFonts w:ascii="Times New Roman" w:hAnsi="Times New Roman" w:cs="Times New Roman"/>
          <w:bCs/>
          <w:sz w:val="24"/>
          <w:szCs w:val="24"/>
        </w:rPr>
        <w:t>2</w:t>
      </w:r>
      <w:r w:rsidR="003C41AF" w:rsidRPr="003C41AF">
        <w:rPr>
          <w:rFonts w:ascii="Times New Roman" w:hAnsi="Times New Roman" w:cs="Times New Roman"/>
          <w:bCs/>
          <w:sz w:val="24"/>
          <w:szCs w:val="24"/>
        </w:rPr>
        <w:t>-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>k</w:t>
      </w:r>
      <w:r w:rsidR="003C41AF" w:rsidRPr="003C41AF">
        <w:rPr>
          <w:rFonts w:ascii="Times New Roman" w:hAnsi="Times New Roman" w:cs="Times New Roman"/>
          <w:bCs/>
          <w:sz w:val="24"/>
          <w:szCs w:val="24"/>
        </w:rPr>
        <w:t>rotnej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wysokości stawki za odpady zbierane selektywnie tj. </w:t>
      </w:r>
      <w:r w:rsidR="00DC031B">
        <w:rPr>
          <w:rFonts w:ascii="Times New Roman" w:hAnsi="Times New Roman" w:cs="Times New Roman"/>
          <w:bCs/>
          <w:sz w:val="24"/>
          <w:szCs w:val="24"/>
        </w:rPr>
        <w:t>52</w:t>
      </w:r>
      <w:bookmarkStart w:id="0" w:name="_GoBack"/>
      <w:bookmarkEnd w:id="0"/>
      <w:r w:rsidR="00275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>zł miesięcznie za mieszkańca</w:t>
      </w:r>
    </w:p>
    <w:p w:rsidR="004256CB" w:rsidRPr="004256CB" w:rsidRDefault="00881A41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określa się zwolnienie w części z opłaty za gospodarowanie odpadami komunalnymi właścicieli nieruchomości zabudowanych budynkami mieszkalnymi jednorodzinnymi kompostujących bioodpady w wysokości</w:t>
      </w:r>
      <w:r w:rsidR="0027598B">
        <w:rPr>
          <w:rFonts w:ascii="Times New Roman" w:hAnsi="Times New Roman" w:cs="Times New Roman"/>
          <w:bCs/>
          <w:sz w:val="24"/>
          <w:szCs w:val="24"/>
        </w:rPr>
        <w:t xml:space="preserve"> 1,50</w:t>
      </w:r>
      <w:r>
        <w:rPr>
          <w:rFonts w:ascii="Times New Roman" w:hAnsi="Times New Roman" w:cs="Times New Roman"/>
          <w:bCs/>
          <w:sz w:val="24"/>
          <w:szCs w:val="24"/>
        </w:rPr>
        <w:t xml:space="preserve">  zł miesięcznie za mieszkańca.</w:t>
      </w:r>
      <w:r w:rsidR="004256CB"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256CB" w:rsidRPr="004256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A5B93" w:rsidRPr="00FA5B93" w:rsidRDefault="00FA5B93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Opłatę za gospodarowanie odpadami komunalnymi uiszcza się bez wezwania na właściwy rachunek bankowy Gminy Rogoźno lub w kasie Urzędu Miejskiego w Rogoźnie. 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D89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907577">
        <w:rPr>
          <w:rFonts w:ascii="Times New Roman" w:hAnsi="Times New Roman" w:cs="Times New Roman"/>
          <w:bCs/>
          <w:sz w:val="24"/>
          <w:szCs w:val="24"/>
        </w:rPr>
        <w:t>XXI/182/2019</w:t>
      </w:r>
      <w:r w:rsidR="005E0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Rady Miejskiej w Rogoźnie z dnia </w:t>
      </w:r>
      <w:r w:rsidR="00907577">
        <w:rPr>
          <w:rFonts w:ascii="Times New Roman" w:hAnsi="Times New Roman" w:cs="Times New Roman"/>
          <w:bCs/>
          <w:sz w:val="24"/>
          <w:szCs w:val="24"/>
        </w:rPr>
        <w:t>27.11.</w:t>
      </w:r>
      <w:r w:rsidR="00CD0F4B">
        <w:rPr>
          <w:rFonts w:ascii="Times New Roman" w:hAnsi="Times New Roman" w:cs="Times New Roman"/>
          <w:bCs/>
          <w:sz w:val="24"/>
          <w:szCs w:val="24"/>
        </w:rPr>
        <w:t>201</w:t>
      </w:r>
      <w:r w:rsidR="00907577">
        <w:rPr>
          <w:rFonts w:ascii="Times New Roman" w:hAnsi="Times New Roman" w:cs="Times New Roman"/>
          <w:bCs/>
          <w:sz w:val="24"/>
          <w:szCs w:val="24"/>
        </w:rPr>
        <w:t>9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w sprawie wyboru metody ustalenia opłaty za gospodarowanie odpadami komunalnymi oraz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ustalenia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stawki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tej </w:t>
      </w:r>
      <w:r w:rsidR="00FA5B93">
        <w:rPr>
          <w:rFonts w:ascii="Times New Roman" w:hAnsi="Times New Roman" w:cs="Times New Roman"/>
          <w:bCs/>
          <w:sz w:val="24"/>
          <w:szCs w:val="24"/>
        </w:rPr>
        <w:t>opłaty.</w:t>
      </w:r>
    </w:p>
    <w:p w:rsidR="00FA5B93" w:rsidRDefault="00FA5B93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52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7245B" w:rsidRDefault="00852AAB" w:rsidP="00FA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podlega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ogłoszenia  w Dzienniku Urzędowym Województwa Wielkopolskiego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wchodzi w życie </w:t>
      </w:r>
      <w:r w:rsidR="00B3774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14 dni po ogłoszeniu z mocą obowiązywania od 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1 stycznia 2020 roku.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FA5B93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</w:t>
      </w:r>
      <w:r w:rsidR="00EF4A79">
        <w:rPr>
          <w:rFonts w:ascii="Times New Roman" w:hAnsi="Times New Roman" w:cs="Times New Roman"/>
          <w:b/>
          <w:sz w:val="24"/>
          <w:szCs w:val="24"/>
        </w:rPr>
        <w:t>XXIII/228/2019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</w:t>
      </w:r>
      <w:r w:rsidR="00EF4A79">
        <w:rPr>
          <w:rFonts w:ascii="Times New Roman" w:hAnsi="Times New Roman" w:cs="Times New Roman"/>
          <w:b/>
          <w:sz w:val="24"/>
          <w:szCs w:val="24"/>
        </w:rPr>
        <w:t>18 grudnia 2019 r.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</w:t>
      </w:r>
      <w:r w:rsidR="00FA5B93">
        <w:rPr>
          <w:rFonts w:ascii="Times New Roman" w:hAnsi="Times New Roman"/>
          <w:bCs/>
        </w:rPr>
        <w:t xml:space="preserve">i ustalenia stawki opłaty za gospodarowanie odpadami komunalnymi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>e zmiany Ustawy z dnia 13 września 1996 r. o utrzymaniu</w:t>
      </w:r>
      <w:r w:rsidR="00951144">
        <w:rPr>
          <w:rFonts w:ascii="Times New Roman" w:hAnsi="Times New Roman"/>
          <w:bCs/>
        </w:rPr>
        <w:t xml:space="preserve"> czystości i porządku w gminach,  wzrostem opłat za korzystanie ze środowiska</w:t>
      </w:r>
      <w:r w:rsidR="00D7245B">
        <w:rPr>
          <w:rFonts w:ascii="Times New Roman" w:hAnsi="Times New Roman"/>
          <w:bCs/>
        </w:rPr>
        <w:t xml:space="preserve"> </w:t>
      </w:r>
      <w:r w:rsidR="00951144">
        <w:rPr>
          <w:rFonts w:ascii="Times New Roman" w:hAnsi="Times New Roman"/>
          <w:bCs/>
        </w:rPr>
        <w:t xml:space="preserve">oraz opłat na samym składowisku </w:t>
      </w:r>
      <w:r w:rsidR="00D7245B">
        <w:rPr>
          <w:rFonts w:ascii="Times New Roman" w:hAnsi="Times New Roman"/>
          <w:bCs/>
        </w:rPr>
        <w:t>(Dz. U. z 2018</w:t>
      </w:r>
      <w:r w:rsidR="007E4EA5">
        <w:rPr>
          <w:rFonts w:ascii="Times New Roman" w:hAnsi="Times New Roman"/>
          <w:bCs/>
        </w:rPr>
        <w:t xml:space="preserve"> r.,</w:t>
      </w:r>
      <w:r w:rsidR="00D7245B">
        <w:rPr>
          <w:rFonts w:ascii="Times New Roman" w:hAnsi="Times New Roman"/>
          <w:bCs/>
        </w:rPr>
        <w:t xml:space="preserve"> poz. 1454 ze zm.) </w:t>
      </w:r>
      <w:r w:rsidR="00DC4D30" w:rsidRPr="00A07680">
        <w:rPr>
          <w:rFonts w:ascii="Times New Roman" w:hAnsi="Times New Roman"/>
          <w:bCs/>
        </w:rPr>
        <w:t xml:space="preserve">      </w:t>
      </w:r>
    </w:p>
    <w:p w:rsidR="00703C3C" w:rsidRDefault="00CD0F4B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6k</w:t>
      </w:r>
      <w:r w:rsidR="00EB4DF7">
        <w:rPr>
          <w:rFonts w:ascii="Times New Roman" w:hAnsi="Times New Roman"/>
          <w:sz w:val="24"/>
          <w:szCs w:val="24"/>
        </w:rPr>
        <w:t xml:space="preserve"> ust. 3 i 4a, </w:t>
      </w:r>
      <w:r w:rsidR="00EB4DF7">
        <w:rPr>
          <w:rFonts w:ascii="Times New Roman" w:hAnsi="Times New Roman"/>
          <w:bCs/>
        </w:rPr>
        <w:t xml:space="preserve">Ustawy z dnia 13 września 1996 r. o utrzymaniu czystości i porządku w gminach (Dz. U. z 2018 </w:t>
      </w:r>
      <w:r w:rsidR="007E4EA5">
        <w:rPr>
          <w:rFonts w:ascii="Times New Roman" w:hAnsi="Times New Roman"/>
          <w:bCs/>
        </w:rPr>
        <w:t xml:space="preserve">r., </w:t>
      </w:r>
      <w:r w:rsidR="00EB4DF7">
        <w:rPr>
          <w:rFonts w:ascii="Times New Roman" w:hAnsi="Times New Roman"/>
          <w:bCs/>
        </w:rPr>
        <w:t xml:space="preserve">poz. 1454 ze zm.), Rada Gminy ma obowiązek określenia opłaty podwyższonej za gospodarowanie odpadami komunalnymi, jeżeli właściciel nieruchomości nie wypełnia obowiązku zbierania odpadów komunalnych w sposób selektywny. Wysokość tej opłaty nie może być niższa niż dwukrotna wysokość i wyższa niż czterokrotna wysokość stawki ustalonej dla właścicieli nieruchomości, którzy zbierają odpady komunalne w sposób selektywny. Ponadto Rada Gminy zwalnia w części z opłaty za gospodarowanie odpadami komunalnymi właścicieli nieruchomości zabudowanych budynkami mieszkalnymi jednorodzinnymi kompostujących bioodpady stanowiące odpady komunalne w kompostowniku przydomowym.     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DC031B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2500ED"/>
    <w:rsid w:val="0027598B"/>
    <w:rsid w:val="002D6172"/>
    <w:rsid w:val="002F3FE2"/>
    <w:rsid w:val="00357EE8"/>
    <w:rsid w:val="003A4435"/>
    <w:rsid w:val="003C41AF"/>
    <w:rsid w:val="003E46A1"/>
    <w:rsid w:val="004256CB"/>
    <w:rsid w:val="004F2D89"/>
    <w:rsid w:val="00525044"/>
    <w:rsid w:val="005A4417"/>
    <w:rsid w:val="005E0919"/>
    <w:rsid w:val="00703C3C"/>
    <w:rsid w:val="007E4EA5"/>
    <w:rsid w:val="00815A96"/>
    <w:rsid w:val="00852AAB"/>
    <w:rsid w:val="00867507"/>
    <w:rsid w:val="00881A41"/>
    <w:rsid w:val="00907577"/>
    <w:rsid w:val="00951144"/>
    <w:rsid w:val="00956C40"/>
    <w:rsid w:val="00995D30"/>
    <w:rsid w:val="00A57D32"/>
    <w:rsid w:val="00B16CCA"/>
    <w:rsid w:val="00B37740"/>
    <w:rsid w:val="00B466D4"/>
    <w:rsid w:val="00CD0F4B"/>
    <w:rsid w:val="00D37C40"/>
    <w:rsid w:val="00D7245B"/>
    <w:rsid w:val="00DC031B"/>
    <w:rsid w:val="00DC4D30"/>
    <w:rsid w:val="00EB4DF7"/>
    <w:rsid w:val="00EF4A79"/>
    <w:rsid w:val="00F65A7E"/>
    <w:rsid w:val="00FA2527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8</cp:revision>
  <cp:lastPrinted>2019-12-18T10:19:00Z</cp:lastPrinted>
  <dcterms:created xsi:type="dcterms:W3CDTF">2019-12-18T06:34:00Z</dcterms:created>
  <dcterms:modified xsi:type="dcterms:W3CDTF">2019-12-19T11:33:00Z</dcterms:modified>
</cp:coreProperties>
</file>