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0D" w:rsidRDefault="004F61DC" w:rsidP="004F61DC">
      <w:pPr>
        <w:jc w:val="center"/>
      </w:pPr>
      <w:r>
        <w:t>UCHWAŁA Nr</w:t>
      </w:r>
      <w:r w:rsidR="00E04B64">
        <w:t xml:space="preserve"> XXI/183/2019</w:t>
      </w:r>
    </w:p>
    <w:p w:rsidR="004F61DC" w:rsidRDefault="004F61DC" w:rsidP="004F61DC">
      <w:pPr>
        <w:jc w:val="center"/>
      </w:pPr>
      <w:r>
        <w:t>Rady Miejskiej w Rogoźnie</w:t>
      </w:r>
    </w:p>
    <w:p w:rsidR="004F61DC" w:rsidRDefault="004F61DC" w:rsidP="004F61DC">
      <w:pPr>
        <w:jc w:val="center"/>
      </w:pPr>
      <w:r>
        <w:t>z dnia</w:t>
      </w:r>
      <w:r w:rsidR="00E04B64">
        <w:t xml:space="preserve"> </w:t>
      </w:r>
      <w:r w:rsidR="00E04B64">
        <w:t>27.11.2019 r.</w:t>
      </w:r>
    </w:p>
    <w:p w:rsidR="004F61DC" w:rsidRDefault="004F61DC" w:rsidP="004F61DC">
      <w:pPr>
        <w:jc w:val="both"/>
      </w:pPr>
      <w:r>
        <w:t>w sprawie terminu, częstotliwości i trybu uiszczenia opłaty za gospodarowanie odpadami komunalnymi</w:t>
      </w:r>
    </w:p>
    <w:p w:rsidR="004F61DC" w:rsidRDefault="004F61DC" w:rsidP="004F61DC">
      <w:pPr>
        <w:jc w:val="both"/>
      </w:pPr>
    </w:p>
    <w:p w:rsidR="004F61DC" w:rsidRDefault="004F61DC" w:rsidP="004F61DC">
      <w:pPr>
        <w:jc w:val="both"/>
      </w:pPr>
      <w:r>
        <w:t>Na podstawie art. 6 l ustawy z dnia 13 września 1996 r. o utrzymaniu czystości i porządku w gminach (</w:t>
      </w:r>
      <w:proofErr w:type="spellStart"/>
      <w:r w:rsidR="008B14A0">
        <w:t>t.j</w:t>
      </w:r>
      <w:proofErr w:type="spellEnd"/>
      <w:r w:rsidR="008B14A0">
        <w:t xml:space="preserve">. </w:t>
      </w:r>
      <w:r w:rsidR="003559D0">
        <w:t>Dz.U.2019</w:t>
      </w:r>
      <w:r w:rsidR="008B14A0">
        <w:t>r</w:t>
      </w:r>
      <w:r>
        <w:t>.</w:t>
      </w:r>
      <w:r w:rsidR="008B14A0">
        <w:t>, poz.</w:t>
      </w:r>
      <w:r w:rsidR="003559D0">
        <w:t>2010</w:t>
      </w:r>
      <w:r>
        <w:t xml:space="preserve"> z </w:t>
      </w:r>
      <w:proofErr w:type="spellStart"/>
      <w:r>
        <w:t>późn</w:t>
      </w:r>
      <w:proofErr w:type="spellEnd"/>
      <w:r>
        <w:t>. zm. ) oraz art. 40 ust. 1 ustawy z dnia 8 marca 1990 r. o samorządzie gminnym (</w:t>
      </w:r>
      <w:proofErr w:type="spellStart"/>
      <w:r w:rsidR="008B14A0">
        <w:t>t.j</w:t>
      </w:r>
      <w:proofErr w:type="spellEnd"/>
      <w:r w:rsidR="008B14A0">
        <w:t xml:space="preserve">. </w:t>
      </w:r>
      <w:r>
        <w:t>Dz.U.2019</w:t>
      </w:r>
      <w:r w:rsidR="008B14A0">
        <w:t xml:space="preserve"> r</w:t>
      </w:r>
      <w:r>
        <w:t>.</w:t>
      </w:r>
      <w:r w:rsidR="008B14A0">
        <w:t xml:space="preserve">, poz. </w:t>
      </w:r>
      <w:r>
        <w:t xml:space="preserve">506 z </w:t>
      </w:r>
      <w:proofErr w:type="spellStart"/>
      <w:r>
        <w:t>późn</w:t>
      </w:r>
      <w:proofErr w:type="spellEnd"/>
      <w:r>
        <w:t>. zm.) Rada Miejska w Rogoźnie uchwala co następuje:</w:t>
      </w:r>
    </w:p>
    <w:p w:rsidR="004F61DC" w:rsidRDefault="004F61DC" w:rsidP="004F61DC">
      <w:pPr>
        <w:jc w:val="both"/>
      </w:pPr>
      <w:r>
        <w:t>§ 1.</w:t>
      </w:r>
    </w:p>
    <w:p w:rsidR="004F61DC" w:rsidRDefault="004F61DC" w:rsidP="004F61DC">
      <w:pPr>
        <w:pStyle w:val="Akapitzlist"/>
        <w:numPr>
          <w:ilvl w:val="0"/>
          <w:numId w:val="1"/>
        </w:numPr>
        <w:jc w:val="both"/>
      </w:pPr>
      <w:r>
        <w:t>Ustala się termin, częstotliwość i tryb uiszczania opłaty za gospodarowanie odpadami komunalnymi.</w:t>
      </w:r>
    </w:p>
    <w:p w:rsidR="004F61DC" w:rsidRDefault="004F61DC" w:rsidP="004F61DC">
      <w:pPr>
        <w:pStyle w:val="Akapitzlist"/>
        <w:numPr>
          <w:ilvl w:val="0"/>
          <w:numId w:val="1"/>
        </w:numPr>
        <w:jc w:val="both"/>
      </w:pPr>
      <w:r>
        <w:t xml:space="preserve">Miesięczna opłata </w:t>
      </w:r>
      <w:r w:rsidR="00E31281">
        <w:t xml:space="preserve">za </w:t>
      </w:r>
      <w:r>
        <w:t xml:space="preserve">gospodarowanie odpadami komunalnymi </w:t>
      </w:r>
      <w:r w:rsidR="00E31281">
        <w:t xml:space="preserve">dla nieruchomości zamieszkałych </w:t>
      </w:r>
      <w:r>
        <w:t>wnoszona będzie przez właścicieli nieruchomości bez wezwania w terminie do 15 każdego miesiąca, w którym powstał obowiązek ponoszenia opłaty.</w:t>
      </w:r>
    </w:p>
    <w:p w:rsidR="009B73EE" w:rsidRDefault="004F61DC" w:rsidP="004F61DC">
      <w:pPr>
        <w:pStyle w:val="Akapitzlist"/>
        <w:numPr>
          <w:ilvl w:val="0"/>
          <w:numId w:val="1"/>
        </w:numPr>
        <w:jc w:val="both"/>
      </w:pPr>
      <w:r>
        <w:t>Roczna opłata za gospodarowanie odpadami komunalnymi</w:t>
      </w:r>
      <w:r w:rsidR="009B73EE">
        <w:t xml:space="preserve"> dla nieruchomości, na których znajdują się domki letniskowe lub innych nieruchomości wykorzystywanych na cele rekreacyjno- wypoczynkowe, wykorzystywane jedynie przez część roku wnoszona będzie przez właścicieli nieruchomości bez wezwania w terminie do 15 września każdego roku, w którym powstał obowiązek ponoszenia opłat.</w:t>
      </w:r>
    </w:p>
    <w:p w:rsidR="009B73EE" w:rsidRDefault="009B73EE" w:rsidP="004F61DC">
      <w:pPr>
        <w:pStyle w:val="Akapitzlist"/>
        <w:numPr>
          <w:ilvl w:val="0"/>
          <w:numId w:val="1"/>
        </w:numPr>
        <w:jc w:val="both"/>
      </w:pPr>
      <w:r>
        <w:t>W przypadku zmiany danych będących podstawą ustalenia wysokości należnej opłaty za gospodarowanie odpadami komunalnymi</w:t>
      </w:r>
      <w:r w:rsidR="00D63C5C">
        <w:t xml:space="preserve"> dla nieruchomości zamieszkałych</w:t>
      </w:r>
      <w:r>
        <w:t>, opłatę za gospodarowanie odpadami komunalnymi w zmienionej wysokości uiszcza się za miesiąc, w którym nastąpiła zmiana. Kolejne opłaty uiszcza się zgodnie z pkt. 2.</w:t>
      </w:r>
      <w:r w:rsidR="00D63C5C">
        <w:t xml:space="preserve"> </w:t>
      </w:r>
    </w:p>
    <w:p w:rsidR="001E54CF" w:rsidRDefault="001E54CF" w:rsidP="009B73EE">
      <w:pPr>
        <w:pStyle w:val="Akapitzlist"/>
        <w:ind w:left="0"/>
        <w:jc w:val="both"/>
      </w:pPr>
    </w:p>
    <w:p w:rsidR="001E54CF" w:rsidRDefault="009B73EE" w:rsidP="009B73EE">
      <w:pPr>
        <w:pStyle w:val="Akapitzlist"/>
        <w:ind w:left="0"/>
        <w:jc w:val="both"/>
      </w:pPr>
      <w:r>
        <w:t>§ 2.</w:t>
      </w:r>
      <w:r w:rsidR="001E54CF">
        <w:t xml:space="preserve"> Właściciele nieruchomości opłatę za gospodarowanie odpadami komunalnymi będą uiszczać przelewem na </w:t>
      </w:r>
      <w:r w:rsidR="00D63C5C">
        <w:t xml:space="preserve">właściwy </w:t>
      </w:r>
      <w:r w:rsidR="001E54CF">
        <w:t>rachunek bankowy Urzędu Miejski</w:t>
      </w:r>
      <w:r w:rsidR="00D63C5C">
        <w:t xml:space="preserve">ego w Rogożnie </w:t>
      </w:r>
      <w:r w:rsidR="001E54CF">
        <w:t>lub w kasie Urzędu Miejskiego w Rogoźnie, ul. Nowa 2.</w:t>
      </w:r>
    </w:p>
    <w:p w:rsidR="001E54CF" w:rsidRDefault="001E54CF" w:rsidP="009B73EE">
      <w:pPr>
        <w:pStyle w:val="Akapitzlist"/>
        <w:ind w:left="0"/>
        <w:jc w:val="both"/>
      </w:pPr>
    </w:p>
    <w:p w:rsidR="001E54CF" w:rsidRDefault="001E54CF" w:rsidP="009B73EE">
      <w:pPr>
        <w:pStyle w:val="Akapitzlist"/>
        <w:ind w:left="0"/>
        <w:jc w:val="both"/>
      </w:pPr>
      <w:r>
        <w:t>§ 3. Wykonanie uchwały powierza się Burmistrzowi Rogoźna.</w:t>
      </w:r>
    </w:p>
    <w:p w:rsidR="000040E4" w:rsidRDefault="000040E4" w:rsidP="009B73EE">
      <w:pPr>
        <w:pStyle w:val="Akapitzlist"/>
        <w:ind w:left="0"/>
        <w:jc w:val="both"/>
      </w:pPr>
    </w:p>
    <w:p w:rsidR="000040E4" w:rsidRDefault="000040E4" w:rsidP="009B73EE">
      <w:pPr>
        <w:pStyle w:val="Akapitzlist"/>
        <w:ind w:left="0"/>
        <w:jc w:val="both"/>
      </w:pPr>
      <w:r>
        <w:t>§</w:t>
      </w:r>
      <w:r w:rsidR="00D63C5C">
        <w:t xml:space="preserve"> 4. Tracą moc Uchwały:</w:t>
      </w:r>
      <w:r>
        <w:t xml:space="preserve"> Nr</w:t>
      </w:r>
      <w:r w:rsidR="00D63C5C">
        <w:t xml:space="preserve"> XXVIII/209/2012 Rady Miejskiej w Rogoźnie z dnia 19 grudnia 2012 r. w sprawie terminu, częstotliwości i trybu uiszczania opłaty za gospodarowanie odpadami komunalnymi oraz Nr XXXIII/307/2016 Rady Miejskiej w Rogoźnie z dnia 29 listopada 2016 r. w sprawie ustalenia ryczałtowej stawki opłaty za gospodarowanie odpadami komunalnymi dla nieruchomości, na których znajdują się domki letniskowe lub innych nieruchomości wykorzystywanych na cele rekreacyjno- wypoczynkowe, wykorzystywanych jedynie przez część roku.  </w:t>
      </w:r>
      <w:r>
        <w:t xml:space="preserve"> </w:t>
      </w:r>
    </w:p>
    <w:p w:rsidR="001E54CF" w:rsidRDefault="001E54CF" w:rsidP="009B73EE">
      <w:pPr>
        <w:pStyle w:val="Akapitzlist"/>
        <w:ind w:left="0"/>
        <w:jc w:val="both"/>
      </w:pPr>
    </w:p>
    <w:p w:rsidR="001E54CF" w:rsidRDefault="001E54CF" w:rsidP="009B73EE">
      <w:pPr>
        <w:pStyle w:val="Akapitzlist"/>
        <w:ind w:left="0"/>
        <w:jc w:val="both"/>
      </w:pPr>
      <w:r>
        <w:t>§ 4. Uchwała wchodzi w życie z dnia 1 stycznia 2020 r., po ogłoszeniu w Dzienniku Urzędowym Województwa Wielko</w:t>
      </w:r>
      <w:r w:rsidR="00E31281">
        <w:t>p</w:t>
      </w:r>
      <w:r>
        <w:t xml:space="preserve">olskiego.     </w:t>
      </w:r>
    </w:p>
    <w:p w:rsidR="004F61DC" w:rsidRDefault="009B73EE" w:rsidP="009B73EE">
      <w:pPr>
        <w:pStyle w:val="Akapitzlist"/>
        <w:ind w:left="0"/>
        <w:jc w:val="both"/>
      </w:pPr>
      <w:r>
        <w:t xml:space="preserve">      </w:t>
      </w:r>
      <w:r w:rsidR="004F61DC">
        <w:t xml:space="preserve">    </w:t>
      </w:r>
    </w:p>
    <w:p w:rsidR="00536417" w:rsidRDefault="00536417" w:rsidP="009B73EE">
      <w:pPr>
        <w:pStyle w:val="Akapitzlist"/>
        <w:ind w:left="0"/>
        <w:jc w:val="both"/>
      </w:pPr>
    </w:p>
    <w:p w:rsidR="00536417" w:rsidRDefault="00536417" w:rsidP="009B73EE">
      <w:pPr>
        <w:pStyle w:val="Akapitzlist"/>
        <w:ind w:left="0"/>
        <w:jc w:val="both"/>
      </w:pPr>
    </w:p>
    <w:p w:rsidR="00536417" w:rsidRDefault="00536417" w:rsidP="009B73EE">
      <w:pPr>
        <w:pStyle w:val="Akapitzlist"/>
        <w:ind w:left="0"/>
        <w:jc w:val="both"/>
      </w:pPr>
    </w:p>
    <w:p w:rsidR="00536417" w:rsidRDefault="00536417" w:rsidP="009B73EE">
      <w:pPr>
        <w:pStyle w:val="Akapitzlist"/>
        <w:ind w:left="0"/>
        <w:jc w:val="both"/>
      </w:pPr>
    </w:p>
    <w:p w:rsidR="00536417" w:rsidRDefault="00536417" w:rsidP="009B73EE">
      <w:pPr>
        <w:pStyle w:val="Akapitzlist"/>
        <w:ind w:left="0"/>
        <w:jc w:val="both"/>
      </w:pPr>
    </w:p>
    <w:p w:rsidR="00536417" w:rsidRDefault="00536417" w:rsidP="009B73EE">
      <w:pPr>
        <w:pStyle w:val="Akapitzlist"/>
        <w:ind w:left="0"/>
        <w:jc w:val="both"/>
      </w:pPr>
    </w:p>
    <w:p w:rsidR="0015736B" w:rsidRDefault="0015736B" w:rsidP="0015736B">
      <w:pPr>
        <w:rPr>
          <w:b/>
          <w:sz w:val="24"/>
          <w:szCs w:val="24"/>
        </w:rPr>
      </w:pPr>
    </w:p>
    <w:p w:rsidR="0015736B" w:rsidRDefault="0015736B" w:rsidP="0015736B">
      <w:pPr>
        <w:spacing w:line="240" w:lineRule="atLeast"/>
        <w:jc w:val="center"/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                                                                                                                                                      do uchwały Nr </w:t>
      </w:r>
      <w:r w:rsidR="00E04B64">
        <w:rPr>
          <w:b/>
          <w:sz w:val="24"/>
          <w:szCs w:val="24"/>
        </w:rPr>
        <w:t>XXI/183/2019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Rady Miejskiej w Rogoźnie                                                                                                                                                 z dnia </w:t>
      </w:r>
      <w:r w:rsidR="00E04B64" w:rsidRPr="00E04B64">
        <w:rPr>
          <w:b/>
        </w:rPr>
        <w:t>27.11.2019 r.</w:t>
      </w:r>
      <w:r>
        <w:rPr>
          <w:b/>
          <w:sz w:val="24"/>
          <w:szCs w:val="24"/>
        </w:rPr>
        <w:t xml:space="preserve">                                </w:t>
      </w:r>
    </w:p>
    <w:p w:rsidR="00536417" w:rsidRDefault="00536417" w:rsidP="00536417">
      <w:pPr>
        <w:pStyle w:val="Akapitzlist"/>
        <w:ind w:left="0"/>
        <w:jc w:val="center"/>
      </w:pPr>
    </w:p>
    <w:p w:rsidR="00536417" w:rsidRDefault="00536417" w:rsidP="00536417">
      <w:pPr>
        <w:pStyle w:val="Akapitzlist"/>
        <w:ind w:left="0"/>
        <w:jc w:val="center"/>
      </w:pPr>
    </w:p>
    <w:p w:rsidR="00F001D9" w:rsidRDefault="00F001D9" w:rsidP="00F001D9">
      <w:pPr>
        <w:pStyle w:val="Akapitzlist"/>
        <w:ind w:left="0"/>
        <w:jc w:val="both"/>
        <w:rPr>
          <w:bCs/>
        </w:rPr>
      </w:pPr>
      <w:r>
        <w:t xml:space="preserve">Proponowana zmiana uchwały wynika </w:t>
      </w:r>
      <w:r w:rsidR="001A4D4F">
        <w:rPr>
          <w:bCs/>
        </w:rPr>
        <w:t xml:space="preserve">z braku określenia w Uchwale Nr </w:t>
      </w:r>
      <w:proofErr w:type="spellStart"/>
      <w:r w:rsidR="001A4D4F">
        <w:t>Nr</w:t>
      </w:r>
      <w:proofErr w:type="spellEnd"/>
      <w:r w:rsidR="001A4D4F">
        <w:t xml:space="preserve"> XXXIII/307/2016 Rady Miejskiej w Rogoźnie z dnia 29 listopada 2016 r. w sprawie ustalenia ryczałtowej stawki opłaty za gospodarowanie odpadami komunalnymi dla nieruchomości, na których znajdują się domki letniskowe lub innych nieruchomości wykorzystywanych na cele rekreacyjno- wypoczynkowe, wykorzystywanych jedynie przez część roku, terminu, częstotliwości oraz trybu uiszczenia opłaty za gospodarowanie odpadami komunalnymi na tych nieruchomościach.</w:t>
      </w:r>
    </w:p>
    <w:p w:rsidR="001A4D4F" w:rsidRDefault="00F001D9" w:rsidP="001A4D4F">
      <w:pPr>
        <w:pStyle w:val="Akapitzlist"/>
        <w:ind w:left="0"/>
        <w:jc w:val="both"/>
        <w:rPr>
          <w:bCs/>
        </w:rPr>
      </w:pPr>
      <w:r>
        <w:rPr>
          <w:bCs/>
        </w:rPr>
        <w:t xml:space="preserve"> </w:t>
      </w:r>
    </w:p>
    <w:p w:rsidR="00F001D9" w:rsidRPr="001A4D4F" w:rsidRDefault="00F001D9" w:rsidP="001A4D4F">
      <w:pPr>
        <w:pStyle w:val="Akapitzlist"/>
        <w:ind w:left="0"/>
        <w:jc w:val="both"/>
        <w:rPr>
          <w:bCs/>
        </w:rPr>
      </w:pPr>
      <w:r>
        <w:rPr>
          <w:bCs/>
        </w:rPr>
        <w:t xml:space="preserve">W związku z powyższym podjęcie niniejszej uchwały uważa się za zasadne.   </w:t>
      </w:r>
      <w:r w:rsidRPr="00A07680">
        <w:rPr>
          <w:bCs/>
        </w:rPr>
        <w:t xml:space="preserve">      </w:t>
      </w:r>
    </w:p>
    <w:p w:rsidR="00F001D9" w:rsidRDefault="00F001D9" w:rsidP="00F001D9">
      <w:pPr>
        <w:pStyle w:val="Akapitzlist"/>
        <w:ind w:left="0"/>
        <w:jc w:val="both"/>
      </w:pPr>
    </w:p>
    <w:sectPr w:rsidR="00F0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F6894"/>
    <w:multiLevelType w:val="hybridMultilevel"/>
    <w:tmpl w:val="7E7CE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C"/>
    <w:rsid w:val="000040E4"/>
    <w:rsid w:val="00120479"/>
    <w:rsid w:val="0015736B"/>
    <w:rsid w:val="001A4D4F"/>
    <w:rsid w:val="001E54CF"/>
    <w:rsid w:val="00300C98"/>
    <w:rsid w:val="003559D0"/>
    <w:rsid w:val="004F61DC"/>
    <w:rsid w:val="00536417"/>
    <w:rsid w:val="008B14A0"/>
    <w:rsid w:val="009B73EE"/>
    <w:rsid w:val="00A94B0D"/>
    <w:rsid w:val="00D63C5C"/>
    <w:rsid w:val="00E04B64"/>
    <w:rsid w:val="00E31281"/>
    <w:rsid w:val="00F0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24000-2BD5-4E7A-AE56-B1370C37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1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Niespodziana</dc:creator>
  <cp:keywords/>
  <dc:description/>
  <cp:lastModifiedBy>Anna Niespodziana</cp:lastModifiedBy>
  <cp:revision>4</cp:revision>
  <cp:lastPrinted>2019-10-22T05:35:00Z</cp:lastPrinted>
  <dcterms:created xsi:type="dcterms:W3CDTF">2019-11-25T11:53:00Z</dcterms:created>
  <dcterms:modified xsi:type="dcterms:W3CDTF">2019-11-28T07:29:00Z</dcterms:modified>
</cp:coreProperties>
</file>